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EA" w:rsidRDefault="00753AEA" w:rsidP="00753AEA">
      <w:pPr>
        <w:pStyle w:val="NormaleWeb"/>
        <w:shd w:val="clear" w:color="auto" w:fill="FFFFFF"/>
        <w:rPr>
          <w:rFonts w:ascii="Open Sans" w:hAnsi="Open Sans" w:cs="Arial"/>
          <w:color w:val="333333"/>
          <w:sz w:val="21"/>
          <w:szCs w:val="21"/>
        </w:rPr>
      </w:pPr>
      <w:bookmarkStart w:id="0" w:name="_GoBack"/>
      <w:bookmarkEnd w:id="0"/>
      <w:r>
        <w:rPr>
          <w:rStyle w:val="Enfasigrassetto"/>
          <w:rFonts w:ascii="Open Sans" w:hAnsi="Open Sans" w:cs="Arial"/>
          <w:color w:val="333333"/>
          <w:sz w:val="21"/>
          <w:szCs w:val="21"/>
        </w:rPr>
        <w:t xml:space="preserve">Ucraina: la Protezione civile regionale pronta ad aiutare. </w:t>
      </w:r>
    </w:p>
    <w:p w:rsidR="00753AEA" w:rsidRDefault="00753AEA" w:rsidP="00753AEA">
      <w:pPr>
        <w:pStyle w:val="NormaleWeb"/>
        <w:shd w:val="clear" w:color="auto" w:fill="FFFFFF"/>
        <w:rPr>
          <w:rFonts w:ascii="Open Sans" w:hAnsi="Open Sans" w:cs="Arial"/>
          <w:color w:val="333333"/>
          <w:sz w:val="21"/>
          <w:szCs w:val="21"/>
        </w:rPr>
      </w:pPr>
      <w:r>
        <w:rPr>
          <w:rFonts w:ascii="Open Sans" w:hAnsi="Open Sans" w:cs="Arial"/>
          <w:color w:val="333333"/>
          <w:sz w:val="21"/>
          <w:szCs w:val="21"/>
        </w:rPr>
        <w:t xml:space="preserve">AIUTACI AD AIUTARE: questo l'invito della Regione Friuli Venezia Giulia a quanti vorranno contribuire alla raccolta fondi per sostenere le esigenze emergenziali derivanti dall’Emergenza Ucraina. </w:t>
      </w:r>
    </w:p>
    <w:p w:rsidR="00753AEA" w:rsidRDefault="00753AEA" w:rsidP="00753AEA">
      <w:pPr>
        <w:pStyle w:val="NormaleWeb"/>
        <w:shd w:val="clear" w:color="auto" w:fill="FFFFFF"/>
        <w:rPr>
          <w:rFonts w:ascii="Open Sans" w:hAnsi="Open Sans" w:cs="Arial"/>
          <w:color w:val="333333"/>
          <w:sz w:val="21"/>
          <w:szCs w:val="21"/>
        </w:rPr>
      </w:pPr>
      <w:r>
        <w:rPr>
          <w:rFonts w:ascii="Open Sans" w:hAnsi="Open Sans" w:cs="Arial"/>
          <w:color w:val="333333"/>
          <w:sz w:val="21"/>
          <w:szCs w:val="21"/>
        </w:rPr>
        <w:t xml:space="preserve">La Protezione civile regionale darà conto di ogni euro donato e della destinazione: garanzia di efficacia delle donazioni dei cittadini, come </w:t>
      </w:r>
      <w:r w:rsidR="000B76D2">
        <w:rPr>
          <w:rFonts w:ascii="Open Sans" w:hAnsi="Open Sans" w:cs="Arial"/>
          <w:color w:val="333333"/>
          <w:sz w:val="21"/>
          <w:szCs w:val="21"/>
        </w:rPr>
        <w:t>già</w:t>
      </w:r>
      <w:r>
        <w:rPr>
          <w:rFonts w:ascii="Open Sans" w:hAnsi="Open Sans" w:cs="Arial"/>
          <w:color w:val="333333"/>
          <w:sz w:val="21"/>
          <w:szCs w:val="21"/>
        </w:rPr>
        <w:t xml:space="preserve"> verificatosi nelle precedenti raccolte fondi.</w:t>
      </w:r>
    </w:p>
    <w:p w:rsidR="00C20D8D" w:rsidRDefault="00753AEA" w:rsidP="00753AEA">
      <w:pPr>
        <w:pStyle w:val="NormaleWeb"/>
        <w:shd w:val="clear" w:color="auto" w:fill="FFFFFF"/>
        <w:rPr>
          <w:rFonts w:ascii="Open Sans" w:hAnsi="Open Sans" w:cs="Arial"/>
          <w:color w:val="333333"/>
          <w:sz w:val="21"/>
          <w:szCs w:val="21"/>
          <w:u w:val="single"/>
        </w:rPr>
      </w:pPr>
      <w:r>
        <w:rPr>
          <w:rFonts w:ascii="Open Sans" w:hAnsi="Open Sans" w:cs="Arial"/>
          <w:color w:val="333333"/>
          <w:sz w:val="21"/>
          <w:szCs w:val="21"/>
          <w:u w:val="single"/>
        </w:rPr>
        <w:t>da effettuarsi</w:t>
      </w:r>
      <w:r w:rsidR="00C20D8D">
        <w:rPr>
          <w:rFonts w:ascii="Open Sans" w:hAnsi="Open Sans" w:cs="Arial"/>
          <w:color w:val="333333"/>
          <w:sz w:val="21"/>
          <w:szCs w:val="21"/>
          <w:u w:val="single"/>
        </w:rPr>
        <w:t>:</w:t>
      </w:r>
    </w:p>
    <w:p w:rsidR="00753AEA" w:rsidRDefault="00C20D8D" w:rsidP="00753AEA">
      <w:pPr>
        <w:pStyle w:val="NormaleWeb"/>
        <w:shd w:val="clear" w:color="auto" w:fill="FFFFFF"/>
        <w:rPr>
          <w:rFonts w:ascii="Open Sans" w:hAnsi="Open Sans" w:cs="Arial"/>
          <w:color w:val="333333"/>
          <w:sz w:val="21"/>
          <w:szCs w:val="21"/>
        </w:rPr>
      </w:pPr>
      <w:r w:rsidRPr="00C20D8D">
        <w:rPr>
          <w:rFonts w:ascii="Open Sans" w:hAnsi="Open Sans" w:cs="Arial"/>
          <w:b/>
          <w:color w:val="333333"/>
          <w:sz w:val="21"/>
          <w:szCs w:val="21"/>
          <w:u w:val="single"/>
        </w:rPr>
        <w:t>1)</w:t>
      </w:r>
      <w:r>
        <w:rPr>
          <w:rFonts w:ascii="Open Sans" w:hAnsi="Open Sans" w:cs="Arial"/>
          <w:color w:val="333333"/>
          <w:sz w:val="21"/>
          <w:szCs w:val="21"/>
          <w:u w:val="single"/>
        </w:rPr>
        <w:t xml:space="preserve"> </w:t>
      </w:r>
      <w:r w:rsidRPr="00C20D8D">
        <w:rPr>
          <w:rFonts w:ascii="Open Sans" w:hAnsi="Open Sans" w:cs="Arial"/>
          <w:b/>
          <w:color w:val="333333"/>
          <w:sz w:val="21"/>
          <w:szCs w:val="21"/>
          <w:u w:val="single"/>
        </w:rPr>
        <w:t xml:space="preserve">TRAMITE IL SISTEMA </w:t>
      </w:r>
      <w:r w:rsidR="00753AEA" w:rsidRPr="00C20D8D">
        <w:rPr>
          <w:rFonts w:ascii="Open Sans" w:hAnsi="Open Sans" w:cs="Arial"/>
          <w:b/>
          <w:color w:val="333333"/>
          <w:sz w:val="21"/>
          <w:szCs w:val="21"/>
          <w:u w:val="single"/>
        </w:rPr>
        <w:t>“</w:t>
      </w:r>
      <w:r w:rsidRPr="00C20D8D">
        <w:rPr>
          <w:rFonts w:ascii="Open Sans" w:hAnsi="Open Sans" w:cs="Arial"/>
          <w:b/>
          <w:color w:val="333333"/>
          <w:sz w:val="21"/>
          <w:szCs w:val="21"/>
          <w:u w:val="single"/>
        </w:rPr>
        <w:t>PAGO</w:t>
      </w:r>
      <w:r w:rsidR="00753AEA" w:rsidRPr="00C20D8D">
        <w:rPr>
          <w:rFonts w:ascii="Open Sans" w:hAnsi="Open Sans" w:cs="Arial"/>
          <w:b/>
          <w:color w:val="333333"/>
          <w:sz w:val="21"/>
          <w:szCs w:val="21"/>
          <w:u w:val="single"/>
        </w:rPr>
        <w:t>PA</w:t>
      </w:r>
      <w:r w:rsidR="00753AEA">
        <w:rPr>
          <w:rFonts w:ascii="Open Sans" w:hAnsi="Open Sans" w:cs="Arial"/>
          <w:color w:val="333333"/>
          <w:sz w:val="21"/>
          <w:szCs w:val="21"/>
          <w:u w:val="single"/>
        </w:rPr>
        <w:t>”</w:t>
      </w:r>
      <w:r w:rsidR="00753AEA">
        <w:rPr>
          <w:rFonts w:ascii="Open Sans" w:hAnsi="Open Sans" w:cs="Arial"/>
          <w:color w:val="333333"/>
          <w:sz w:val="21"/>
          <w:szCs w:val="21"/>
        </w:rPr>
        <w:t xml:space="preserve"> - collegandosi alla pagina web: </w:t>
      </w:r>
    </w:p>
    <w:p w:rsidR="00753AEA" w:rsidRDefault="00CB1E11" w:rsidP="00753AEA">
      <w:pPr>
        <w:pStyle w:val="NormaleWeb"/>
        <w:shd w:val="clear" w:color="auto" w:fill="FFFFFF"/>
        <w:rPr>
          <w:rFonts w:ascii="Open Sans" w:hAnsi="Open Sans" w:cs="Arial"/>
          <w:color w:val="333333"/>
          <w:sz w:val="21"/>
          <w:szCs w:val="21"/>
        </w:rPr>
      </w:pPr>
      <w:hyperlink r:id="rId4" w:history="1">
        <w:r w:rsidR="00753AEA">
          <w:rPr>
            <w:rStyle w:val="Collegamentoipertestuale"/>
            <w:rFonts w:ascii="Open Sans" w:hAnsi="Open Sans" w:cs="Arial"/>
            <w:sz w:val="21"/>
            <w:szCs w:val="21"/>
          </w:rPr>
          <w:t>https://pagamentivolontari.regione.fvg.it/PagamentiVolontari</w:t>
        </w:r>
      </w:hyperlink>
    </w:p>
    <w:p w:rsidR="00753AEA" w:rsidRDefault="00753AEA"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Fai così:</w:t>
      </w:r>
    </w:p>
    <w:p w:rsidR="00753AEA" w:rsidRDefault="00A5388D"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 xml:space="preserve">1️ </w:t>
      </w:r>
      <w:r w:rsidR="00753AEA">
        <w:rPr>
          <w:rFonts w:ascii="Open Sans" w:hAnsi="Open Sans" w:cs="Helvetica"/>
          <w:color w:val="333333"/>
          <w:sz w:val="21"/>
          <w:szCs w:val="21"/>
        </w:rPr>
        <w:t xml:space="preserve">Vai al sito </w:t>
      </w:r>
      <w:hyperlink r:id="rId5" w:history="1">
        <w:r w:rsidR="00753AEA">
          <w:rPr>
            <w:rStyle w:val="Collegamentoipertestuale"/>
            <w:rFonts w:ascii="Open Sans" w:hAnsi="Open Sans" w:cs="Helvetica"/>
            <w:sz w:val="21"/>
            <w:szCs w:val="21"/>
          </w:rPr>
          <w:t>https://pagamentivolontari.regione.fvg.it/PagamentiVolontari</w:t>
        </w:r>
      </w:hyperlink>
    </w:p>
    <w:p w:rsidR="00753AEA" w:rsidRDefault="00753AEA"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2️ Seleziona l'Ente Regione Autonoma Friuli Venezia Giulia e clicca CONTINUA</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3. Seleziona il servizio "PROTEZIONE CIVILE - DONAZIONI PER EMERGENZE" individuando la linea pertinente: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famigl</w:t>
      </w:r>
      <w:r w:rsidR="00EF4B27">
        <w:rPr>
          <w:rFonts w:ascii="Open Sans" w:hAnsi="Open Sans" w:cs="Helvetica"/>
          <w:color w:val="333333"/>
          <w:sz w:val="21"/>
          <w:szCs w:val="21"/>
        </w:rPr>
        <w:t>ie se sei un privato cittadino;</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xml:space="preserve">- </w:t>
      </w:r>
      <w:r w:rsidR="00EF4B27">
        <w:rPr>
          <w:rFonts w:ascii="Open Sans" w:hAnsi="Open Sans" w:cs="Helvetica"/>
          <w:color w:val="333333"/>
          <w:sz w:val="21"/>
          <w:szCs w:val="21"/>
        </w:rPr>
        <w:t>linea imprese se sei una ditta;</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istituzioni sociali private</w:t>
      </w:r>
      <w:r w:rsidR="00EF4B27">
        <w:rPr>
          <w:rFonts w:ascii="Open Sans" w:hAnsi="Open Sans" w:cs="Helvetica"/>
          <w:color w:val="333333"/>
          <w:sz w:val="21"/>
          <w:szCs w:val="21"/>
        </w:rPr>
        <w:t>, se sei un’associazione;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Amministrazio</w:t>
      </w:r>
      <w:r w:rsidR="00EF4B27">
        <w:rPr>
          <w:rFonts w:ascii="Open Sans" w:hAnsi="Open Sans" w:cs="Helvetica"/>
          <w:color w:val="333333"/>
          <w:sz w:val="21"/>
          <w:szCs w:val="21"/>
        </w:rPr>
        <w:t>ni locali se sei un ente locale;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Amministrazioni centrali se fai parte delle Amministrazioni centrali, quali ad esempio un’istituzione scolastica).</w:t>
      </w:r>
    </w:p>
    <w:p w:rsidR="00753AEA" w:rsidRDefault="00753AEA" w:rsidP="00753AEA">
      <w:pPr>
        <w:rPr>
          <w:rFonts w:ascii="Open Sans" w:hAnsi="Open Sans" w:cs="Helvetica"/>
          <w:color w:val="333333"/>
          <w:sz w:val="21"/>
          <w:szCs w:val="21"/>
        </w:rPr>
      </w:pPr>
    </w:p>
    <w:p w:rsidR="00EF4B27" w:rsidRDefault="00EF4B27" w:rsidP="00753AEA">
      <w:pPr>
        <w:rPr>
          <w:rFonts w:ascii="Open Sans" w:hAnsi="Open Sans" w:cs="Helvetica"/>
          <w:color w:val="333333"/>
          <w:sz w:val="21"/>
          <w:szCs w:val="21"/>
        </w:rPr>
      </w:pPr>
      <w:r>
        <w:rPr>
          <w:rFonts w:ascii="Open Sans" w:hAnsi="Open Sans" w:cs="Helvetica"/>
          <w:color w:val="333333"/>
          <w:sz w:val="21"/>
          <w:szCs w:val="21"/>
        </w:rPr>
        <w:t>4.Scegliere come effettuare l’accesso al servizio di pagamento:</w:t>
      </w:r>
    </w:p>
    <w:p w:rsidR="00117C80" w:rsidRDefault="00117C80" w:rsidP="00753AEA">
      <w:pPr>
        <w:rPr>
          <w:rFonts w:ascii="Open Sans" w:hAnsi="Open Sans" w:cs="Helvetica"/>
          <w:color w:val="333333"/>
          <w:sz w:val="21"/>
          <w:szCs w:val="21"/>
        </w:rPr>
      </w:pPr>
    </w:p>
    <w:p w:rsidR="00EF4B27" w:rsidRPr="00B813B0" w:rsidRDefault="00EF4B27" w:rsidP="00753AEA">
      <w:pPr>
        <w:rPr>
          <w:rFonts w:ascii="Open Sans" w:hAnsi="Open Sans" w:cs="Helvetica"/>
          <w:color w:val="333333"/>
          <w:sz w:val="21"/>
          <w:szCs w:val="21"/>
        </w:rPr>
      </w:pPr>
      <w:r w:rsidRPr="006B06C3">
        <w:rPr>
          <w:rFonts w:ascii="Open Sans" w:hAnsi="Open Sans" w:cs="Helvetica"/>
          <w:b/>
          <w:color w:val="333333"/>
          <w:sz w:val="21"/>
          <w:szCs w:val="21"/>
        </w:rPr>
        <w:t xml:space="preserve">A: </w:t>
      </w:r>
      <w:r w:rsidR="00117C80" w:rsidRPr="006B06C3">
        <w:rPr>
          <w:rFonts w:ascii="Open Sans" w:hAnsi="Open Sans" w:cs="Helvetica"/>
          <w:b/>
          <w:color w:val="333333"/>
          <w:sz w:val="21"/>
          <w:szCs w:val="21"/>
        </w:rPr>
        <w:t>NON AUTENTICATO</w:t>
      </w:r>
      <w:r>
        <w:rPr>
          <w:rFonts w:ascii="Open Sans" w:hAnsi="Open Sans" w:cs="Helvetica"/>
          <w:color w:val="333333"/>
          <w:sz w:val="21"/>
          <w:szCs w:val="21"/>
        </w:rPr>
        <w:t>:</w:t>
      </w:r>
      <w:r w:rsidRPr="00EF4B27">
        <w:rPr>
          <w:rFonts w:ascii="Arial" w:hAnsi="Arial" w:cs="Arial"/>
          <w:color w:val="333333"/>
          <w:sz w:val="21"/>
          <w:szCs w:val="21"/>
          <w:shd w:val="clear" w:color="auto" w:fill="FFFFFF"/>
        </w:rPr>
        <w:t xml:space="preserve"> </w:t>
      </w:r>
      <w:r w:rsidRPr="00B813B0">
        <w:rPr>
          <w:rFonts w:ascii="Open Sans" w:hAnsi="Open Sans" w:cs="Helvetica"/>
          <w:color w:val="333333"/>
          <w:sz w:val="21"/>
          <w:szCs w:val="21"/>
        </w:rPr>
        <w:t>potrai accedere direttamente al servizio e ti sarà richiesta la compilazione dei dati anagrafici (nome, cognome, codice fiscale, ecc.)</w:t>
      </w:r>
      <w:r w:rsidR="00FB7966" w:rsidRPr="00B813B0">
        <w:rPr>
          <w:rFonts w:ascii="Open Sans" w:hAnsi="Open Sans" w:cs="Helvetica"/>
          <w:color w:val="333333"/>
          <w:sz w:val="21"/>
          <w:szCs w:val="21"/>
        </w:rPr>
        <w:t xml:space="preserve">. </w:t>
      </w:r>
    </w:p>
    <w:p w:rsidR="00FB7966" w:rsidRDefault="00FB7966" w:rsidP="00FB7966">
      <w:pPr>
        <w:rPr>
          <w:rFonts w:ascii="Open Sans" w:hAnsi="Open Sans" w:cs="Helvetica"/>
          <w:color w:val="333333"/>
          <w:sz w:val="21"/>
          <w:szCs w:val="21"/>
        </w:rPr>
      </w:pPr>
      <w:r w:rsidRPr="00B813B0">
        <w:rPr>
          <w:rFonts w:ascii="Open Sans" w:hAnsi="Open Sans" w:cs="Helvetica"/>
          <w:color w:val="333333"/>
          <w:sz w:val="21"/>
          <w:szCs w:val="21"/>
        </w:rPr>
        <w:t>Nella causale di versamento indica “</w:t>
      </w:r>
      <w:r w:rsidRPr="00B813B0">
        <w:rPr>
          <w:b/>
          <w:bCs/>
        </w:rPr>
        <w:t>EMERGENZA UCRAINA" (Ricordati che la causale è obbligatoria)</w:t>
      </w:r>
    </w:p>
    <w:p w:rsidR="00FB7966" w:rsidRDefault="00FB7966" w:rsidP="00FB7966">
      <w:pPr>
        <w:rPr>
          <w:rFonts w:ascii="Open Sans" w:hAnsi="Open Sans" w:cs="Helvetica"/>
          <w:color w:val="333333"/>
          <w:sz w:val="21"/>
          <w:szCs w:val="21"/>
        </w:rPr>
      </w:pPr>
    </w:p>
    <w:p w:rsidR="00117C80" w:rsidRDefault="00117C80" w:rsidP="00753AEA">
      <w:pPr>
        <w:rPr>
          <w:rFonts w:ascii="Arial" w:hAnsi="Arial" w:cs="Arial"/>
          <w:color w:val="333333"/>
          <w:sz w:val="21"/>
          <w:szCs w:val="21"/>
          <w:shd w:val="clear" w:color="auto" w:fill="FFFFFF"/>
        </w:rPr>
      </w:pPr>
    </w:p>
    <w:p w:rsidR="00117C80" w:rsidRPr="00B813B0" w:rsidRDefault="00117C80" w:rsidP="00117C80">
      <w:pPr>
        <w:rPr>
          <w:rFonts w:ascii="Open Sans" w:hAnsi="Open Sans" w:cs="Helvetica"/>
          <w:color w:val="333333"/>
          <w:sz w:val="21"/>
          <w:szCs w:val="21"/>
        </w:rPr>
      </w:pPr>
      <w:r w:rsidRPr="00B813B0">
        <w:rPr>
          <w:rFonts w:ascii="Open Sans" w:hAnsi="Open Sans" w:cs="Helvetica"/>
          <w:color w:val="333333"/>
          <w:sz w:val="21"/>
          <w:szCs w:val="21"/>
        </w:rPr>
        <w:t>Selezionando la modalità non Autenticato, dopo aver compilato tutti i campi richiesti, dovrai scegliere tra la modalità “</w:t>
      </w:r>
      <w:r w:rsidRPr="00B813B0">
        <w:rPr>
          <w:rFonts w:ascii="Open Sans" w:hAnsi="Open Sans" w:cs="Helvetica"/>
          <w:color w:val="333333"/>
          <w:sz w:val="21"/>
          <w:szCs w:val="21"/>
          <w:u w:val="single"/>
        </w:rPr>
        <w:t>Paga subito</w:t>
      </w:r>
      <w:r w:rsidRPr="00B813B0">
        <w:rPr>
          <w:rFonts w:ascii="Open Sans" w:hAnsi="Open Sans" w:cs="Helvetica"/>
          <w:color w:val="333333"/>
          <w:sz w:val="21"/>
          <w:szCs w:val="21"/>
        </w:rPr>
        <w:t>” o “</w:t>
      </w:r>
      <w:r w:rsidRPr="00B813B0">
        <w:rPr>
          <w:rFonts w:ascii="Open Sans" w:hAnsi="Open Sans" w:cs="Helvetica"/>
          <w:color w:val="333333"/>
          <w:sz w:val="21"/>
          <w:szCs w:val="21"/>
          <w:u w:val="single"/>
        </w:rPr>
        <w:t>Genera Avviso</w:t>
      </w:r>
      <w:r w:rsidRPr="00B813B0">
        <w:rPr>
          <w:rFonts w:ascii="Open Sans" w:hAnsi="Open Sans" w:cs="Helvetica"/>
          <w:color w:val="333333"/>
          <w:sz w:val="21"/>
          <w:szCs w:val="21"/>
        </w:rPr>
        <w:t>”</w:t>
      </w:r>
      <w:r w:rsidR="002748BA" w:rsidRPr="00B813B0">
        <w:rPr>
          <w:rFonts w:ascii="Open Sans" w:hAnsi="Open Sans" w:cs="Helvetica"/>
          <w:color w:val="333333"/>
          <w:sz w:val="21"/>
          <w:szCs w:val="21"/>
        </w:rPr>
        <w:t>.</w:t>
      </w:r>
    </w:p>
    <w:p w:rsidR="00117C80" w:rsidRDefault="00117C80" w:rsidP="00117C80">
      <w:pPr>
        <w:rPr>
          <w:rFonts w:ascii="Arial" w:hAnsi="Arial" w:cs="Arial"/>
          <w:color w:val="333333"/>
          <w:sz w:val="21"/>
          <w:szCs w:val="21"/>
          <w:shd w:val="clear" w:color="auto" w:fill="FFFFFF"/>
        </w:rPr>
      </w:pPr>
    </w:p>
    <w:p w:rsidR="00117C80" w:rsidRPr="00B813B0" w:rsidRDefault="00117C80" w:rsidP="00F0296C">
      <w:pPr>
        <w:jc w:val="both"/>
        <w:rPr>
          <w:rFonts w:ascii="Open Sans" w:hAnsi="Open Sans" w:cs="Helvetica"/>
          <w:color w:val="333333"/>
          <w:sz w:val="21"/>
          <w:szCs w:val="21"/>
        </w:rPr>
      </w:pPr>
      <w:r w:rsidRPr="00B813B0">
        <w:rPr>
          <w:rFonts w:ascii="Open Sans" w:hAnsi="Open Sans" w:cs="Helvetica"/>
          <w:color w:val="333333"/>
          <w:sz w:val="21"/>
          <w:szCs w:val="21"/>
        </w:rPr>
        <w:lastRenderedPageBreak/>
        <w:t>Selezionando “</w:t>
      </w:r>
      <w:r w:rsidRPr="00B813B0">
        <w:rPr>
          <w:rFonts w:ascii="Open Sans" w:hAnsi="Open Sans" w:cs="Helvetica"/>
          <w:color w:val="333333"/>
          <w:sz w:val="21"/>
          <w:szCs w:val="21"/>
          <w:u w:val="single"/>
        </w:rPr>
        <w:t>Paga Subito</w:t>
      </w:r>
      <w:r w:rsidRPr="00B813B0">
        <w:rPr>
          <w:rFonts w:ascii="Open Sans" w:hAnsi="Open Sans" w:cs="Helvetica"/>
          <w:color w:val="333333"/>
          <w:sz w:val="21"/>
          <w:szCs w:val="21"/>
        </w:rPr>
        <w:t>” potrai procedere con il pagamento cliccando sul campo “Procedi con il pagamento”; nella nuova schermata dovrai selezionare entra con la t</w:t>
      </w:r>
      <w:r w:rsidR="002748BA" w:rsidRPr="00B813B0">
        <w:rPr>
          <w:rFonts w:ascii="Open Sans" w:hAnsi="Open Sans" w:cs="Helvetica"/>
          <w:color w:val="333333"/>
          <w:sz w:val="21"/>
          <w:szCs w:val="21"/>
        </w:rPr>
        <w:t>ua email e dopo averla digitata, clicca</w:t>
      </w:r>
      <w:r w:rsidRPr="00B813B0">
        <w:rPr>
          <w:rFonts w:ascii="Open Sans" w:hAnsi="Open Sans" w:cs="Helvetica"/>
          <w:color w:val="333333"/>
          <w:sz w:val="21"/>
          <w:szCs w:val="21"/>
        </w:rPr>
        <w:t xml:space="preserve"> su Continua. Accetta l’informativa sul trattamento dei dati personali e clicca su </w:t>
      </w:r>
      <w:r w:rsidR="00F0296C" w:rsidRPr="00B813B0">
        <w:rPr>
          <w:rFonts w:ascii="Open Sans" w:hAnsi="Open Sans" w:cs="Helvetica"/>
          <w:color w:val="333333"/>
          <w:sz w:val="21"/>
          <w:szCs w:val="21"/>
        </w:rPr>
        <w:t>C</w:t>
      </w:r>
      <w:r w:rsidRPr="00B813B0">
        <w:rPr>
          <w:rFonts w:ascii="Open Sans" w:hAnsi="Open Sans" w:cs="Helvetica"/>
          <w:color w:val="333333"/>
          <w:sz w:val="21"/>
          <w:szCs w:val="21"/>
        </w:rPr>
        <w:t>ontinua. Nella successiva schermata seleziona la modalità di pagamento da te prescelta (Carta di credito/debito, conto corrente, altri metodi di pagamento) e procedi con il pagamento.</w:t>
      </w:r>
    </w:p>
    <w:p w:rsidR="00117C80" w:rsidRDefault="00117C80" w:rsidP="00753AEA">
      <w:pPr>
        <w:rPr>
          <w:rFonts w:ascii="Open Sans" w:hAnsi="Open Sans" w:cs="Helvetica"/>
          <w:color w:val="333333"/>
          <w:sz w:val="21"/>
          <w:szCs w:val="21"/>
        </w:rPr>
      </w:pPr>
    </w:p>
    <w:p w:rsidR="002941CE" w:rsidRPr="00B813B0" w:rsidRDefault="00117C80" w:rsidP="00F0296C">
      <w:pPr>
        <w:jc w:val="both"/>
        <w:rPr>
          <w:rFonts w:ascii="Open Sans" w:hAnsi="Open Sans" w:cs="Helvetica"/>
          <w:color w:val="333333"/>
          <w:sz w:val="21"/>
          <w:szCs w:val="21"/>
        </w:rPr>
      </w:pPr>
      <w:r w:rsidRPr="00B813B0">
        <w:rPr>
          <w:rFonts w:ascii="Open Sans" w:hAnsi="Open Sans" w:cs="Helvetica"/>
          <w:color w:val="333333"/>
          <w:sz w:val="21"/>
          <w:szCs w:val="21"/>
        </w:rPr>
        <w:t>Selezionando “</w:t>
      </w:r>
      <w:r w:rsidRPr="00B813B0">
        <w:rPr>
          <w:rFonts w:ascii="Open Sans" w:hAnsi="Open Sans" w:cs="Helvetica"/>
          <w:color w:val="333333"/>
          <w:sz w:val="21"/>
          <w:szCs w:val="21"/>
          <w:u w:val="single"/>
        </w:rPr>
        <w:t>Genera Avviso</w:t>
      </w:r>
      <w:r w:rsidRPr="00B813B0">
        <w:rPr>
          <w:rFonts w:ascii="Open Sans" w:hAnsi="Open Sans" w:cs="Helvetica"/>
          <w:color w:val="333333"/>
          <w:sz w:val="21"/>
          <w:szCs w:val="21"/>
        </w:rPr>
        <w:t xml:space="preserve">”, verrà </w:t>
      </w:r>
      <w:r w:rsidR="00F0296C" w:rsidRPr="00B813B0">
        <w:rPr>
          <w:rFonts w:ascii="Open Sans" w:hAnsi="Open Sans" w:cs="Helvetica"/>
          <w:color w:val="333333"/>
          <w:sz w:val="21"/>
          <w:szCs w:val="21"/>
        </w:rPr>
        <w:t xml:space="preserve">generato un avviso di pagamento, nel </w:t>
      </w:r>
      <w:r w:rsidR="00CB3FD6" w:rsidRPr="00B813B0">
        <w:rPr>
          <w:rFonts w:ascii="Open Sans" w:hAnsi="Open Sans" w:cs="Helvetica"/>
          <w:color w:val="333333"/>
          <w:sz w:val="21"/>
          <w:szCs w:val="21"/>
        </w:rPr>
        <w:t>quale troverai tutte</w:t>
      </w:r>
      <w:r w:rsidR="005427EF" w:rsidRPr="00B813B0">
        <w:rPr>
          <w:rFonts w:ascii="Open Sans" w:hAnsi="Open Sans" w:cs="Helvetica"/>
          <w:color w:val="333333"/>
          <w:sz w:val="21"/>
          <w:szCs w:val="21"/>
        </w:rPr>
        <w:t xml:space="preserve"> le indicazioni su come effettuare</w:t>
      </w:r>
      <w:r w:rsidR="00F0296C" w:rsidRPr="00B813B0">
        <w:rPr>
          <w:rFonts w:ascii="Open Sans" w:hAnsi="Open Sans" w:cs="Helvetica"/>
          <w:color w:val="333333"/>
          <w:sz w:val="21"/>
          <w:szCs w:val="21"/>
        </w:rPr>
        <w:t xml:space="preserve"> i</w:t>
      </w:r>
      <w:r w:rsidR="005427EF" w:rsidRPr="00B813B0">
        <w:rPr>
          <w:rFonts w:ascii="Open Sans" w:hAnsi="Open Sans" w:cs="Helvetica"/>
          <w:color w:val="333333"/>
          <w:sz w:val="21"/>
          <w:szCs w:val="21"/>
        </w:rPr>
        <w:t>l pagamento, tra i quali “Paga sul sito” o “Con le App” o “Paga sul territorio”.</w:t>
      </w:r>
    </w:p>
    <w:p w:rsidR="002941CE" w:rsidRPr="00B813B0" w:rsidRDefault="002941CE" w:rsidP="00F0296C">
      <w:pPr>
        <w:jc w:val="both"/>
        <w:rPr>
          <w:rFonts w:ascii="Open Sans" w:hAnsi="Open Sans" w:cs="Helvetica"/>
          <w:color w:val="333333"/>
          <w:sz w:val="21"/>
          <w:szCs w:val="21"/>
        </w:rPr>
      </w:pPr>
    </w:p>
    <w:p w:rsidR="00117C80" w:rsidRDefault="00117C80" w:rsidP="00753AEA">
      <w:pPr>
        <w:rPr>
          <w:rFonts w:ascii="Open Sans" w:hAnsi="Open Sans" w:cs="Helvetica"/>
          <w:color w:val="333333"/>
          <w:sz w:val="21"/>
          <w:szCs w:val="21"/>
        </w:rPr>
      </w:pPr>
    </w:p>
    <w:p w:rsidR="00EF4B27" w:rsidRDefault="00EF4B27" w:rsidP="00753AEA">
      <w:pPr>
        <w:rPr>
          <w:rFonts w:ascii="Open Sans" w:hAnsi="Open Sans" w:cs="Helvetica"/>
          <w:color w:val="333333"/>
          <w:sz w:val="21"/>
          <w:szCs w:val="21"/>
        </w:rPr>
      </w:pPr>
      <w:r w:rsidRPr="00B813B0">
        <w:rPr>
          <w:rFonts w:ascii="Open Sans" w:hAnsi="Open Sans" w:cs="Helvetica"/>
          <w:b/>
          <w:color w:val="333333"/>
          <w:sz w:val="21"/>
          <w:szCs w:val="21"/>
        </w:rPr>
        <w:t>B.</w:t>
      </w:r>
      <w:r w:rsidRPr="00B813B0">
        <w:rPr>
          <w:rFonts w:ascii="Open Sans" w:hAnsi="Open Sans" w:cs="Helvetica"/>
          <w:color w:val="333333"/>
          <w:sz w:val="21"/>
          <w:szCs w:val="21"/>
        </w:rPr>
        <w:t xml:space="preserve"> </w:t>
      </w:r>
      <w:r w:rsidRPr="00B813B0">
        <w:rPr>
          <w:rFonts w:ascii="Open Sans" w:hAnsi="Open Sans" w:cs="Helvetica"/>
          <w:b/>
          <w:color w:val="333333"/>
          <w:sz w:val="21"/>
          <w:szCs w:val="21"/>
        </w:rPr>
        <w:t>AUTENTICATO</w:t>
      </w:r>
      <w:r w:rsidR="00CB3FD6">
        <w:rPr>
          <w:rFonts w:ascii="Open Sans" w:hAnsi="Open Sans" w:cs="Helvetica"/>
          <w:color w:val="333333"/>
          <w:sz w:val="21"/>
          <w:szCs w:val="21"/>
        </w:rPr>
        <w:t>:</w:t>
      </w:r>
      <w:r>
        <w:rPr>
          <w:rFonts w:ascii="Open Sans" w:hAnsi="Open Sans" w:cs="Helvetica"/>
          <w:color w:val="333333"/>
          <w:sz w:val="21"/>
          <w:szCs w:val="21"/>
        </w:rPr>
        <w:t xml:space="preserve"> </w:t>
      </w:r>
      <w:r w:rsidR="00CB3FD6">
        <w:rPr>
          <w:rFonts w:ascii="Open Sans" w:hAnsi="Open Sans" w:cs="Helvetica"/>
          <w:color w:val="333333"/>
          <w:sz w:val="21"/>
          <w:szCs w:val="21"/>
        </w:rPr>
        <w:t>potrai</w:t>
      </w:r>
      <w:r>
        <w:rPr>
          <w:rFonts w:ascii="Open Sans" w:hAnsi="Open Sans" w:cs="Helvetica"/>
          <w:color w:val="333333"/>
          <w:sz w:val="21"/>
          <w:szCs w:val="21"/>
        </w:rPr>
        <w:t xml:space="preserve"> </w:t>
      </w:r>
      <w:r w:rsidRPr="00B813B0">
        <w:rPr>
          <w:rFonts w:ascii="Open Sans" w:hAnsi="Open Sans" w:cs="Helvetica"/>
          <w:color w:val="333333"/>
          <w:sz w:val="21"/>
          <w:szCs w:val="21"/>
        </w:rPr>
        <w:t>accedere al servizio con SPID, CIE o CRS/CNS ed il sistema precompilerà tutte le informazioni anagrafiche note (nome, cognome, codice fiscale, ecc...).</w:t>
      </w:r>
    </w:p>
    <w:p w:rsidR="00B813B0" w:rsidRDefault="00B813B0" w:rsidP="00B813B0">
      <w:pPr>
        <w:rPr>
          <w:rFonts w:ascii="Open Sans" w:hAnsi="Open Sans" w:cs="Helvetica"/>
          <w:color w:val="333333"/>
          <w:sz w:val="21"/>
          <w:szCs w:val="21"/>
        </w:rPr>
      </w:pPr>
      <w:r w:rsidRPr="00B813B0">
        <w:rPr>
          <w:rFonts w:ascii="Open Sans" w:hAnsi="Open Sans" w:cs="Helvetica"/>
          <w:color w:val="333333"/>
          <w:sz w:val="21"/>
          <w:szCs w:val="21"/>
        </w:rPr>
        <w:t>Nella causale di versamento indica “</w:t>
      </w:r>
      <w:r w:rsidRPr="00B813B0">
        <w:rPr>
          <w:b/>
          <w:bCs/>
        </w:rPr>
        <w:t>EMERGENZA UCRAINA" (Ricordati che la causale è obbligatoria)</w:t>
      </w:r>
    </w:p>
    <w:p w:rsidR="00B813B0" w:rsidRPr="00B813B0" w:rsidRDefault="00B813B0"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r>
        <w:rPr>
          <w:rFonts w:ascii="Open Sans" w:hAnsi="Open Sans" w:cs="Helvetica"/>
          <w:color w:val="333333"/>
          <w:sz w:val="21"/>
          <w:szCs w:val="21"/>
        </w:rPr>
        <w:t xml:space="preserve">Analogamente a quanto riportato nelle indicazioni precedenti, dovrai scegliere </w:t>
      </w:r>
      <w:r w:rsidRPr="00B813B0">
        <w:rPr>
          <w:rFonts w:ascii="Open Sans" w:hAnsi="Open Sans" w:cs="Helvetica"/>
          <w:color w:val="333333"/>
          <w:sz w:val="21"/>
          <w:szCs w:val="21"/>
        </w:rPr>
        <w:t>tra la modalità “Paga subito” o “Genera Avviso”.</w:t>
      </w:r>
      <w:r w:rsidR="00B813B0">
        <w:rPr>
          <w:rFonts w:ascii="Open Sans" w:hAnsi="Open Sans" w:cs="Helvetica"/>
          <w:color w:val="333333"/>
          <w:sz w:val="21"/>
          <w:szCs w:val="21"/>
        </w:rPr>
        <w:t xml:space="preserve"> </w:t>
      </w:r>
      <w:r w:rsidRPr="00B813B0">
        <w:rPr>
          <w:rFonts w:ascii="Open Sans" w:hAnsi="Open Sans" w:cs="Helvetica"/>
          <w:color w:val="333333"/>
          <w:sz w:val="21"/>
          <w:szCs w:val="21"/>
        </w:rPr>
        <w:t>Segui le istruzioni soprariportate.</w:t>
      </w:r>
    </w:p>
    <w:p w:rsidR="00FB7966" w:rsidRDefault="00FB7966"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Pr="00B813B0" w:rsidRDefault="00B813B0" w:rsidP="00B813B0">
      <w:pPr>
        <w:pStyle w:val="NormaleWeb"/>
        <w:shd w:val="clear" w:color="auto" w:fill="FFFFFF"/>
        <w:spacing w:after="150"/>
        <w:jc w:val="both"/>
        <w:rPr>
          <w:rFonts w:ascii="Open Sans" w:eastAsiaTheme="minorHAnsi" w:hAnsi="Open Sans" w:cs="Helvetica"/>
          <w:color w:val="333333"/>
          <w:sz w:val="21"/>
          <w:szCs w:val="21"/>
          <w:lang w:eastAsia="en-US"/>
        </w:rPr>
      </w:pPr>
      <w:r w:rsidRPr="00B813B0">
        <w:rPr>
          <w:rFonts w:ascii="Open Sans" w:eastAsiaTheme="minorHAnsi" w:hAnsi="Open Sans" w:cs="Helvetica"/>
          <w:b/>
          <w:bCs/>
          <w:sz w:val="21"/>
          <w:szCs w:val="21"/>
          <w:lang w:eastAsia="en-US"/>
        </w:rPr>
        <w:t>Dal 1° gennaio 2022</w:t>
      </w:r>
      <w:r w:rsidRPr="00B813B0">
        <w:rPr>
          <w:rFonts w:ascii="Open Sans" w:eastAsiaTheme="minorHAnsi" w:hAnsi="Open Sans" w:cs="Helvetica"/>
          <w:color w:val="333333"/>
          <w:sz w:val="21"/>
          <w:szCs w:val="21"/>
          <w:lang w:eastAsia="en-US"/>
        </w:rPr>
        <w:t xml:space="preserve"> i versamenti a favore della Protezione Civile della Regione </w:t>
      </w:r>
      <w:r>
        <w:rPr>
          <w:rFonts w:ascii="Open Sans" w:eastAsiaTheme="minorHAnsi" w:hAnsi="Open Sans" w:cs="Helvetica"/>
          <w:color w:val="333333"/>
          <w:sz w:val="21"/>
          <w:szCs w:val="21"/>
          <w:lang w:eastAsia="en-US"/>
        </w:rPr>
        <w:t>devono</w:t>
      </w:r>
      <w:r w:rsidRPr="00B813B0">
        <w:rPr>
          <w:rFonts w:ascii="Open Sans" w:eastAsiaTheme="minorHAnsi" w:hAnsi="Open Sans" w:cs="Helvetica"/>
          <w:color w:val="333333"/>
          <w:sz w:val="21"/>
          <w:szCs w:val="21"/>
          <w:lang w:eastAsia="en-US"/>
        </w:rPr>
        <w:t xml:space="preserve"> essere effettuati tramite il Sistema "</w:t>
      </w:r>
      <w:r w:rsidRPr="00B813B0">
        <w:rPr>
          <w:rFonts w:ascii="Open Sans" w:eastAsiaTheme="minorHAnsi" w:hAnsi="Open Sans" w:cs="Helvetica"/>
          <w:b/>
          <w:bCs/>
          <w:sz w:val="21"/>
          <w:szCs w:val="21"/>
          <w:lang w:eastAsia="en-US"/>
        </w:rPr>
        <w:t>pagoPA</w:t>
      </w:r>
      <w:r w:rsidRPr="00B813B0">
        <w:rPr>
          <w:rFonts w:ascii="Open Sans" w:eastAsiaTheme="minorHAnsi" w:hAnsi="Open Sans" w:cs="Helvetica"/>
          <w:color w:val="333333"/>
          <w:sz w:val="21"/>
          <w:szCs w:val="21"/>
          <w:lang w:eastAsia="en-US"/>
        </w:rPr>
        <w:t>", in adeguamento a specifica normativa nazionale.</w:t>
      </w:r>
    </w:p>
    <w:p w:rsidR="00B813B0" w:rsidRDefault="00B813B0" w:rsidP="00B813B0">
      <w:pPr>
        <w:jc w:val="both"/>
        <w:rPr>
          <w:rFonts w:ascii="Open Sans" w:hAnsi="Open Sans" w:cs="Helvetica"/>
          <w:color w:val="333333"/>
          <w:sz w:val="21"/>
          <w:szCs w:val="21"/>
        </w:rPr>
      </w:pPr>
      <w:r w:rsidRPr="00B813B0">
        <w:rPr>
          <w:rFonts w:ascii="Open Sans" w:hAnsi="Open Sans" w:cs="Helvetica"/>
          <w:color w:val="333333"/>
          <w:sz w:val="21"/>
          <w:szCs w:val="21"/>
        </w:rPr>
        <w:t>Non possono più essere utilizzati i versamenti con bonifico bancario</w:t>
      </w:r>
      <w:r>
        <w:rPr>
          <w:rFonts w:ascii="Open Sans" w:hAnsi="Open Sans" w:cs="Helvetica"/>
          <w:color w:val="333333"/>
          <w:sz w:val="21"/>
          <w:szCs w:val="21"/>
        </w:rPr>
        <w:t>.</w:t>
      </w:r>
    </w:p>
    <w:p w:rsidR="00B813B0" w:rsidRDefault="00B813B0" w:rsidP="00B813B0">
      <w:pPr>
        <w:jc w:val="both"/>
        <w:rPr>
          <w:rFonts w:ascii="Open Sans" w:hAnsi="Open Sans" w:cs="Helvetica"/>
          <w:color w:val="333333"/>
          <w:sz w:val="21"/>
          <w:szCs w:val="21"/>
        </w:rPr>
      </w:pPr>
    </w:p>
    <w:p w:rsidR="00C20D8D" w:rsidRDefault="00C20D8D" w:rsidP="00B813B0">
      <w:pPr>
        <w:jc w:val="both"/>
        <w:rPr>
          <w:rFonts w:ascii="Open Sans" w:hAnsi="Open Sans" w:cs="Helvetica"/>
          <w:color w:val="333333"/>
          <w:sz w:val="21"/>
          <w:szCs w:val="21"/>
        </w:rPr>
      </w:pPr>
      <w:r w:rsidRPr="00C20D8D">
        <w:rPr>
          <w:rFonts w:ascii="Open Sans" w:hAnsi="Open Sans" w:cs="Helvetica"/>
          <w:b/>
          <w:color w:val="333333"/>
          <w:sz w:val="21"/>
          <w:szCs w:val="21"/>
          <w:u w:val="single"/>
        </w:rPr>
        <w:t>2)</w:t>
      </w:r>
      <w:r w:rsidRPr="00C20D8D">
        <w:rPr>
          <w:rFonts w:ascii="Open Sans" w:hAnsi="Open Sans" w:cs="Helvetica"/>
          <w:color w:val="333333"/>
          <w:sz w:val="21"/>
          <w:szCs w:val="21"/>
          <w:u w:val="single"/>
        </w:rPr>
        <w:t xml:space="preserve"> </w:t>
      </w:r>
      <w:r w:rsidRPr="00C20D8D">
        <w:rPr>
          <w:rFonts w:ascii="Open Sans" w:hAnsi="Open Sans" w:cs="Helvetica"/>
          <w:b/>
          <w:color w:val="333333"/>
          <w:sz w:val="21"/>
          <w:szCs w:val="21"/>
          <w:u w:val="single"/>
        </w:rPr>
        <w:t>VERSAMENTO IN CONTANTI</w:t>
      </w:r>
      <w:r>
        <w:rPr>
          <w:rFonts w:ascii="Open Sans" w:hAnsi="Open Sans" w:cs="Helvetica"/>
          <w:color w:val="333333"/>
          <w:sz w:val="21"/>
          <w:szCs w:val="21"/>
        </w:rPr>
        <w:t xml:space="preserve">: </w:t>
      </w:r>
    </w:p>
    <w:p w:rsidR="00C20D8D" w:rsidRDefault="00C20D8D" w:rsidP="00B813B0">
      <w:pPr>
        <w:jc w:val="both"/>
        <w:rPr>
          <w:rFonts w:ascii="Open Sans" w:hAnsi="Open Sans" w:cs="Helvetica"/>
          <w:color w:val="333333"/>
          <w:sz w:val="21"/>
          <w:szCs w:val="21"/>
        </w:rPr>
      </w:pPr>
    </w:p>
    <w:p w:rsidR="00B813B0" w:rsidRPr="00B813B0" w:rsidRDefault="00B813B0" w:rsidP="00B813B0">
      <w:pPr>
        <w:jc w:val="both"/>
        <w:rPr>
          <w:rFonts w:ascii="Open Sans" w:hAnsi="Open Sans" w:cs="Helvetica"/>
          <w:color w:val="333333"/>
          <w:sz w:val="21"/>
          <w:szCs w:val="21"/>
        </w:rPr>
      </w:pPr>
      <w:r w:rsidRPr="00B813B0">
        <w:rPr>
          <w:rFonts w:ascii="Open Sans" w:hAnsi="Open Sans" w:cs="Helvetica"/>
          <w:color w:val="333333"/>
          <w:sz w:val="21"/>
          <w:szCs w:val="21"/>
        </w:rPr>
        <w:t>La modalità di pagamento "</w:t>
      </w:r>
      <w:r w:rsidRPr="00B813B0">
        <w:rPr>
          <w:rFonts w:ascii="Open Sans" w:hAnsi="Open Sans" w:cs="Helvetica"/>
          <w:b/>
          <w:bCs/>
          <w:color w:val="333333"/>
          <w:sz w:val="21"/>
          <w:szCs w:val="21"/>
        </w:rPr>
        <w:t>pagoPA</w:t>
      </w:r>
      <w:r w:rsidRPr="00B813B0">
        <w:rPr>
          <w:rFonts w:ascii="Open Sans" w:hAnsi="Open Sans" w:cs="Helvetica"/>
          <w:color w:val="333333"/>
          <w:sz w:val="21"/>
          <w:szCs w:val="21"/>
        </w:rPr>
        <w:t>" può anche essere affiancata, come possibile alternativa, dai pagamenti eseguiti per cassa presso il soggetto che per l'Amministrazione regionale svolge il servizio di tesoreria o di cassa.</w:t>
      </w:r>
    </w:p>
    <w:p w:rsidR="00B813B0" w:rsidRDefault="00B813B0" w:rsidP="00B813B0">
      <w:pPr>
        <w:jc w:val="both"/>
        <w:rPr>
          <w:rFonts w:ascii="Open Sans" w:hAnsi="Open Sans" w:cs="Helvetica"/>
          <w:color w:val="333333"/>
          <w:sz w:val="21"/>
          <w:szCs w:val="21"/>
        </w:rPr>
      </w:pPr>
    </w:p>
    <w:p w:rsidR="006B06C3" w:rsidRPr="00B813B0" w:rsidRDefault="006B06C3" w:rsidP="00B813B0">
      <w:pPr>
        <w:shd w:val="clear" w:color="auto" w:fill="FFFFFF"/>
        <w:spacing w:after="150"/>
        <w:jc w:val="both"/>
        <w:rPr>
          <w:rFonts w:ascii="Open Sans" w:hAnsi="Open Sans" w:cs="Helvetica"/>
          <w:color w:val="333333"/>
          <w:sz w:val="21"/>
          <w:szCs w:val="21"/>
        </w:rPr>
      </w:pPr>
      <w:r w:rsidRPr="00B813B0">
        <w:rPr>
          <w:rFonts w:ascii="Open Sans" w:hAnsi="Open Sans" w:cs="Helvetica"/>
          <w:color w:val="333333"/>
          <w:sz w:val="21"/>
          <w:szCs w:val="21"/>
        </w:rPr>
        <w:lastRenderedPageBreak/>
        <w:t>Dal 1° gennaio 2022 il Tesoriere del Fondo regionale per la protezione civile è Intesa Sanpaolo S.p.A.</w:t>
      </w:r>
    </w:p>
    <w:p w:rsidR="006B06C3" w:rsidRPr="00B813B0" w:rsidRDefault="006B06C3" w:rsidP="00B813B0">
      <w:pPr>
        <w:spacing w:after="160" w:line="259" w:lineRule="auto"/>
        <w:jc w:val="both"/>
        <w:rPr>
          <w:rFonts w:ascii="Open Sans" w:hAnsi="Open Sans" w:cs="Helvetica"/>
          <w:color w:val="333333"/>
          <w:sz w:val="21"/>
          <w:szCs w:val="21"/>
        </w:rPr>
      </w:pPr>
      <w:r w:rsidRPr="00B813B0">
        <w:rPr>
          <w:rFonts w:ascii="Open Sans" w:hAnsi="Open Sans" w:cs="Helvetica"/>
          <w:color w:val="333333"/>
          <w:sz w:val="21"/>
          <w:szCs w:val="21"/>
        </w:rPr>
        <w:t>A cura dell’utente pagatore deve essere indicato, al personale di sportello, il codice di tesoreria (codice Ente) n. 3021 assegnato alla Protezione Civile della regione, unitamente alla causale del versamento.</w:t>
      </w:r>
    </w:p>
    <w:p w:rsidR="006B06C3" w:rsidRDefault="006B06C3" w:rsidP="00B813B0">
      <w:pPr>
        <w:spacing w:after="160" w:line="259" w:lineRule="auto"/>
        <w:jc w:val="both"/>
        <w:rPr>
          <w:rFonts w:ascii="Open Sans" w:hAnsi="Open Sans" w:cs="Helvetica"/>
          <w:color w:val="333333"/>
          <w:sz w:val="21"/>
          <w:szCs w:val="21"/>
        </w:rPr>
      </w:pPr>
      <w:r w:rsidRPr="00B813B0">
        <w:rPr>
          <w:rFonts w:ascii="Open Sans" w:hAnsi="Open Sans" w:cs="Helvetica"/>
          <w:color w:val="333333"/>
          <w:sz w:val="21"/>
          <w:szCs w:val="21"/>
        </w:rPr>
        <w:t>Da parte dell’utente pagatore l’operazione non è soggetta a commissioni bancarie, ma è previsto il pagamento dell’imposta di bollo di 2,00 euro per la quietanza (ex articolo 13, comma 1, della tariffa, parte prima, allegato “A” al D.P.R. 26 ottobre 1972, n. 642), salvo i casi di esenzione.</w:t>
      </w:r>
    </w:p>
    <w:p w:rsidR="00C20D8D" w:rsidRDefault="00C20D8D" w:rsidP="00B813B0">
      <w:pPr>
        <w:spacing w:after="160" w:line="259" w:lineRule="auto"/>
        <w:jc w:val="both"/>
        <w:rPr>
          <w:rFonts w:ascii="Open Sans" w:hAnsi="Open Sans" w:cs="Helvetica"/>
          <w:color w:val="333333"/>
          <w:sz w:val="21"/>
          <w:szCs w:val="21"/>
        </w:rPr>
      </w:pPr>
    </w:p>
    <w:p w:rsidR="00C20D8D" w:rsidRDefault="00C20D8D" w:rsidP="00B813B0">
      <w:pPr>
        <w:spacing w:after="160" w:line="259" w:lineRule="auto"/>
        <w:jc w:val="both"/>
        <w:rPr>
          <w:rFonts w:ascii="Open Sans" w:hAnsi="Open Sans" w:cs="Helvetica"/>
          <w:color w:val="333333"/>
          <w:sz w:val="21"/>
          <w:szCs w:val="21"/>
        </w:rPr>
      </w:pPr>
      <w:r w:rsidRPr="00C20D8D">
        <w:rPr>
          <w:rFonts w:ascii="Open Sans" w:hAnsi="Open Sans" w:cs="Helvetica"/>
          <w:b/>
          <w:color w:val="333333"/>
          <w:sz w:val="21"/>
          <w:szCs w:val="21"/>
          <w:u w:val="single"/>
        </w:rPr>
        <w:t>3) VERSAMENTO MEDIANTE BONIFICO POSTALE</w:t>
      </w:r>
      <w:r w:rsidRPr="00C20D8D">
        <w:rPr>
          <w:rFonts w:ascii="Open Sans" w:hAnsi="Open Sans" w:cs="Helvetica"/>
          <w:b/>
          <w:color w:val="333333"/>
          <w:sz w:val="21"/>
          <w:szCs w:val="21"/>
        </w:rPr>
        <w:t xml:space="preserve"> SUL CONTO</w:t>
      </w:r>
      <w:r>
        <w:rPr>
          <w:rFonts w:ascii="Open Sans" w:hAnsi="Open Sans" w:cs="Helvetica"/>
          <w:b/>
          <w:color w:val="333333"/>
          <w:sz w:val="21"/>
          <w:szCs w:val="21"/>
        </w:rPr>
        <w:t xml:space="preserve"> CORRENTE POSTALE INTESTATO ALLA REGIONE AUTONOMA FRIULI VENEZIA GIULIA</w:t>
      </w:r>
    </w:p>
    <w:p w:rsidR="00C20D8D" w:rsidRPr="00C20D8D" w:rsidRDefault="00C20D8D" w:rsidP="00B813B0">
      <w:pPr>
        <w:spacing w:after="160" w:line="259" w:lineRule="auto"/>
        <w:jc w:val="both"/>
        <w:rPr>
          <w:rFonts w:ascii="Open Sans" w:hAnsi="Open Sans" w:cs="Helvetica"/>
          <w:b/>
          <w:color w:val="333333"/>
          <w:sz w:val="21"/>
          <w:szCs w:val="21"/>
        </w:rPr>
      </w:pPr>
      <w:r w:rsidRPr="00C20D8D">
        <w:rPr>
          <w:rFonts w:ascii="Open Sans" w:hAnsi="Open Sans" w:cs="Helvetica"/>
          <w:b/>
          <w:color w:val="333333"/>
          <w:sz w:val="21"/>
          <w:szCs w:val="21"/>
        </w:rPr>
        <w:t xml:space="preserve"> IBAN IT 87 V076 0102 2000 00085770709</w:t>
      </w:r>
    </w:p>
    <w:p w:rsidR="00753AEA" w:rsidRDefault="00753AEA" w:rsidP="00753AEA">
      <w:pPr>
        <w:rPr>
          <w:rFonts w:ascii="Open Sans" w:hAnsi="Open Sans" w:cs="Helvetica"/>
          <w:color w:val="333333"/>
          <w:sz w:val="21"/>
          <w:szCs w:val="21"/>
        </w:rPr>
      </w:pPr>
    </w:p>
    <w:sectPr w:rsidR="00753A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4E"/>
    <w:rsid w:val="000B76D2"/>
    <w:rsid w:val="00117C80"/>
    <w:rsid w:val="001A74CD"/>
    <w:rsid w:val="002748BA"/>
    <w:rsid w:val="002941CE"/>
    <w:rsid w:val="00316ADF"/>
    <w:rsid w:val="0034294E"/>
    <w:rsid w:val="003B62DD"/>
    <w:rsid w:val="00436AA7"/>
    <w:rsid w:val="005427EF"/>
    <w:rsid w:val="00567A6C"/>
    <w:rsid w:val="006B06C3"/>
    <w:rsid w:val="006D52F5"/>
    <w:rsid w:val="00753AEA"/>
    <w:rsid w:val="007A3D5A"/>
    <w:rsid w:val="00A5388D"/>
    <w:rsid w:val="00B813B0"/>
    <w:rsid w:val="00B9039C"/>
    <w:rsid w:val="00C20D8D"/>
    <w:rsid w:val="00CB1E11"/>
    <w:rsid w:val="00CB3FD6"/>
    <w:rsid w:val="00EF4B27"/>
    <w:rsid w:val="00F0296C"/>
    <w:rsid w:val="00F87201"/>
    <w:rsid w:val="00FB7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F888-DAF8-47D4-A732-1FB87966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AE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53AEA"/>
    <w:rPr>
      <w:color w:val="0563C1" w:themeColor="hyperlink"/>
      <w:u w:val="single"/>
    </w:rPr>
  </w:style>
  <w:style w:type="paragraph" w:styleId="NormaleWeb">
    <w:name w:val="Normal (Web)"/>
    <w:basedOn w:val="Normale"/>
    <w:uiPriority w:val="99"/>
    <w:semiHidden/>
    <w:unhideWhenUsed/>
    <w:rsid w:val="00753AEA"/>
    <w:pPr>
      <w:spacing w:after="21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2540">
      <w:bodyDiv w:val="1"/>
      <w:marLeft w:val="0"/>
      <w:marRight w:val="0"/>
      <w:marTop w:val="0"/>
      <w:marBottom w:val="0"/>
      <w:divBdr>
        <w:top w:val="none" w:sz="0" w:space="0" w:color="auto"/>
        <w:left w:val="none" w:sz="0" w:space="0" w:color="auto"/>
        <w:bottom w:val="none" w:sz="0" w:space="0" w:color="auto"/>
        <w:right w:val="none" w:sz="0" w:space="0" w:color="auto"/>
      </w:divBdr>
    </w:div>
    <w:div w:id="1112440005">
      <w:bodyDiv w:val="1"/>
      <w:marLeft w:val="0"/>
      <w:marRight w:val="0"/>
      <w:marTop w:val="0"/>
      <w:marBottom w:val="0"/>
      <w:divBdr>
        <w:top w:val="none" w:sz="0" w:space="0" w:color="auto"/>
        <w:left w:val="none" w:sz="0" w:space="0" w:color="auto"/>
        <w:bottom w:val="none" w:sz="0" w:space="0" w:color="auto"/>
        <w:right w:val="none" w:sz="0" w:space="0" w:color="auto"/>
      </w:divBdr>
      <w:divsChild>
        <w:div w:id="281502995">
          <w:marLeft w:val="0"/>
          <w:marRight w:val="0"/>
          <w:marTop w:val="0"/>
          <w:marBottom w:val="0"/>
          <w:divBdr>
            <w:top w:val="none" w:sz="0" w:space="0" w:color="auto"/>
            <w:left w:val="none" w:sz="0" w:space="0" w:color="auto"/>
            <w:bottom w:val="none" w:sz="0" w:space="0" w:color="auto"/>
            <w:right w:val="none" w:sz="0" w:space="0" w:color="auto"/>
          </w:divBdr>
          <w:divsChild>
            <w:div w:id="1451782466">
              <w:marLeft w:val="0"/>
              <w:marRight w:val="0"/>
              <w:marTop w:val="0"/>
              <w:marBottom w:val="0"/>
              <w:divBdr>
                <w:top w:val="none" w:sz="0" w:space="0" w:color="auto"/>
                <w:left w:val="none" w:sz="0" w:space="0" w:color="auto"/>
                <w:bottom w:val="none" w:sz="0" w:space="0" w:color="auto"/>
                <w:right w:val="none" w:sz="0" w:space="0" w:color="auto"/>
              </w:divBdr>
              <w:divsChild>
                <w:div w:id="897863858">
                  <w:marLeft w:val="0"/>
                  <w:marRight w:val="0"/>
                  <w:marTop w:val="0"/>
                  <w:marBottom w:val="0"/>
                  <w:divBdr>
                    <w:top w:val="none" w:sz="0" w:space="0" w:color="auto"/>
                    <w:left w:val="none" w:sz="0" w:space="0" w:color="auto"/>
                    <w:bottom w:val="none" w:sz="0" w:space="0" w:color="auto"/>
                    <w:right w:val="none" w:sz="0" w:space="0" w:color="auto"/>
                  </w:divBdr>
                  <w:divsChild>
                    <w:div w:id="961883377">
                      <w:marLeft w:val="0"/>
                      <w:marRight w:val="0"/>
                      <w:marTop w:val="0"/>
                      <w:marBottom w:val="0"/>
                      <w:divBdr>
                        <w:top w:val="none" w:sz="0" w:space="0" w:color="auto"/>
                        <w:left w:val="none" w:sz="0" w:space="0" w:color="auto"/>
                        <w:bottom w:val="none" w:sz="0" w:space="0" w:color="auto"/>
                        <w:right w:val="none" w:sz="0" w:space="0" w:color="auto"/>
                      </w:divBdr>
                      <w:divsChild>
                        <w:div w:id="333845333">
                          <w:marLeft w:val="-225"/>
                          <w:marRight w:val="-225"/>
                          <w:marTop w:val="0"/>
                          <w:marBottom w:val="0"/>
                          <w:divBdr>
                            <w:top w:val="none" w:sz="0" w:space="0" w:color="auto"/>
                            <w:left w:val="none" w:sz="0" w:space="0" w:color="auto"/>
                            <w:bottom w:val="none" w:sz="0" w:space="0" w:color="auto"/>
                            <w:right w:val="none" w:sz="0" w:space="0" w:color="auto"/>
                          </w:divBdr>
                          <w:divsChild>
                            <w:div w:id="1239632248">
                              <w:marLeft w:val="0"/>
                              <w:marRight w:val="0"/>
                              <w:marTop w:val="0"/>
                              <w:marBottom w:val="0"/>
                              <w:divBdr>
                                <w:top w:val="none" w:sz="0" w:space="0" w:color="auto"/>
                                <w:left w:val="none" w:sz="0" w:space="0" w:color="auto"/>
                                <w:bottom w:val="none" w:sz="0" w:space="0" w:color="auto"/>
                                <w:right w:val="none" w:sz="0" w:space="0" w:color="auto"/>
                              </w:divBdr>
                              <w:divsChild>
                                <w:div w:id="2001034051">
                                  <w:marLeft w:val="0"/>
                                  <w:marRight w:val="0"/>
                                  <w:marTop w:val="0"/>
                                  <w:marBottom w:val="0"/>
                                  <w:divBdr>
                                    <w:top w:val="none" w:sz="0" w:space="0" w:color="auto"/>
                                    <w:left w:val="none" w:sz="0" w:space="0" w:color="auto"/>
                                    <w:bottom w:val="none" w:sz="0" w:space="0" w:color="auto"/>
                                    <w:right w:val="none" w:sz="0" w:space="0" w:color="auto"/>
                                  </w:divBdr>
                                  <w:divsChild>
                                    <w:div w:id="1080372924">
                                      <w:marLeft w:val="0"/>
                                      <w:marRight w:val="0"/>
                                      <w:marTop w:val="0"/>
                                      <w:marBottom w:val="0"/>
                                      <w:divBdr>
                                        <w:top w:val="none" w:sz="0" w:space="0" w:color="auto"/>
                                        <w:left w:val="none" w:sz="0" w:space="0" w:color="auto"/>
                                        <w:bottom w:val="none" w:sz="0" w:space="0" w:color="auto"/>
                                        <w:right w:val="none" w:sz="0" w:space="0" w:color="auto"/>
                                      </w:divBdr>
                                      <w:divsChild>
                                        <w:div w:id="243101956">
                                          <w:marLeft w:val="0"/>
                                          <w:marRight w:val="0"/>
                                          <w:marTop w:val="0"/>
                                          <w:marBottom w:val="0"/>
                                          <w:divBdr>
                                            <w:top w:val="none" w:sz="0" w:space="0" w:color="auto"/>
                                            <w:left w:val="none" w:sz="0" w:space="0" w:color="auto"/>
                                            <w:bottom w:val="none" w:sz="0" w:space="0" w:color="auto"/>
                                            <w:right w:val="none" w:sz="0" w:space="0" w:color="auto"/>
                                          </w:divBdr>
                                          <w:divsChild>
                                            <w:div w:id="9281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gamentivolontari.regione.fvg.it/PagamentiVolontari" TargetMode="External"/><Relationship Id="rId4" Type="http://schemas.openxmlformats.org/officeDocument/2006/relationships/hyperlink" Target="https://pagamentivolontari.regione.fvg.it/PagamentiVolonta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Osso Michela</dc:creator>
  <cp:keywords/>
  <dc:description/>
  <cp:lastModifiedBy>Plet Maria Teresa</cp:lastModifiedBy>
  <cp:revision>2</cp:revision>
  <dcterms:created xsi:type="dcterms:W3CDTF">2022-04-20T06:20:00Z</dcterms:created>
  <dcterms:modified xsi:type="dcterms:W3CDTF">2022-04-20T06:20:00Z</dcterms:modified>
</cp:coreProperties>
</file>